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204" w:rsidRPr="00147580" w:rsidRDefault="001475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1D35"/>
          <w:sz w:val="27"/>
          <w:szCs w:val="27"/>
          <w:shd w:val="clear" w:color="auto" w:fill="FFFFFF"/>
        </w:rPr>
        <w:t>Вељко Петровић (1884–1967) био је српски књижевник, песник, приповедач и критичар, познат као један од значајнијих представника постреализма у српској књижевности, нарочито због свог доприноса писању о Војводини. Био је члан Српске академије наука и уметности (САНУ), председник Матице српске и Српске књижевне задруге, и управник Народног музеја у Београду.</w:t>
      </w:r>
      <w:r>
        <w:rPr>
          <w:rStyle w:val="uv3um"/>
          <w:rFonts w:ascii="Arial" w:hAnsi="Arial" w:cs="Arial"/>
          <w:color w:val="001D35"/>
          <w:sz w:val="27"/>
          <w:szCs w:val="27"/>
          <w:shd w:val="clear" w:color="auto" w:fill="FFFFFF"/>
        </w:rPr>
        <w:t> </w:t>
      </w:r>
      <w:bookmarkStart w:id="0" w:name="_GoBack"/>
      <w:bookmarkEnd w:id="0"/>
    </w:p>
    <w:sectPr w:rsidR="00606204" w:rsidRPr="001475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08"/>
    <w:rsid w:val="00147580"/>
    <w:rsid w:val="002C4B08"/>
    <w:rsid w:val="0060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27820C-9869-4F43-A5BF-26655B5C5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v3um">
    <w:name w:val="uv3um"/>
    <w:basedOn w:val="DefaultParagraphFont"/>
    <w:rsid w:val="00147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</dc:creator>
  <cp:keywords/>
  <dc:description/>
  <cp:lastModifiedBy>Sanja</cp:lastModifiedBy>
  <cp:revision>3</cp:revision>
  <dcterms:created xsi:type="dcterms:W3CDTF">2025-09-11T17:19:00Z</dcterms:created>
  <dcterms:modified xsi:type="dcterms:W3CDTF">2025-09-11T17:19:00Z</dcterms:modified>
</cp:coreProperties>
</file>